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8A76B5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9517CF" w:rsidRDefault="009517CF" w:rsidP="00B47271">
                  <w:pPr>
                    <w:pStyle w:val="a9"/>
                  </w:pPr>
                </w:p>
                <w:p w:rsidR="009517CF" w:rsidRDefault="009517CF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9517CF" w:rsidRPr="0055352B" w:rsidRDefault="009517CF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9517CF" w:rsidRPr="0043354D" w:rsidRDefault="009517CF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9C332A">
        <w:trPr>
          <w:trHeight w:val="1039"/>
        </w:trPr>
        <w:tc>
          <w:tcPr>
            <w:tcW w:w="6061" w:type="dxa"/>
          </w:tcPr>
          <w:p w:rsidR="00830C3B" w:rsidRPr="0091260B" w:rsidRDefault="00DE6383" w:rsidP="009C332A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9C332A">
              <w:t xml:space="preserve">Коновалову Д.Ю.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985A49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9C332A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9C332A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9C332A" w:rsidRDefault="00D25713" w:rsidP="009C332A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9C332A">
        <w:t>Коновалову Д.Ю. разрешение на условно разреше</w:t>
      </w:r>
      <w:r w:rsidR="009C332A">
        <w:t>н</w:t>
      </w:r>
      <w:r w:rsidR="009C332A">
        <w:t xml:space="preserve">ный вид использования земельного участка с кадастровым номером 54:35:073380:39 площадью 478 кв. м с местоположением: </w:t>
      </w:r>
      <w:r w:rsidR="009C332A" w:rsidRPr="00D9706C">
        <w:t>установлено относ</w:t>
      </w:r>
      <w:r w:rsidR="009C332A" w:rsidRPr="00D9706C">
        <w:t>и</w:t>
      </w:r>
      <w:r w:rsidR="009C332A" w:rsidRPr="00D9706C">
        <w:t>тельно ориентира, расположенного в границах участка, ориентир – индивидуальный жилой дом, по адресу: Российская Федерация, Новосибирская о</w:t>
      </w:r>
      <w:r w:rsidR="009C332A" w:rsidRPr="00D9706C">
        <w:t>б</w:t>
      </w:r>
      <w:r w:rsidR="009C332A" w:rsidRPr="00D9706C">
        <w:t xml:space="preserve">ласть, город Новосибирск, </w:t>
      </w:r>
      <w:r w:rsidR="009C332A">
        <w:t xml:space="preserve">ул. Автогенная, дом 68 </w:t>
      </w:r>
      <w:r w:rsidR="009C332A" w:rsidRPr="00D53F46">
        <w:t>(зона улично-дорожной сети (ИТ-3))</w:t>
      </w:r>
      <w:r w:rsidR="009C332A">
        <w:t xml:space="preserve"> – «объекты придорожного сервиса </w:t>
      </w:r>
      <w:hyperlink r:id="rId8" w:history="1">
        <w:r w:rsidR="009C332A" w:rsidRPr="00D15E8E">
          <w:t>(4.9.1)</w:t>
        </w:r>
      </w:hyperlink>
      <w:r w:rsidR="009C332A">
        <w:t>».</w:t>
      </w:r>
    </w:p>
    <w:p w:rsidR="00FE2272" w:rsidRPr="0091260B" w:rsidRDefault="00645674" w:rsidP="009C332A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CF" w:rsidRDefault="009517CF">
      <w:r>
        <w:separator/>
      </w:r>
    </w:p>
  </w:endnote>
  <w:endnote w:type="continuationSeparator" w:id="0">
    <w:p w:rsidR="009517CF" w:rsidRDefault="00951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CF" w:rsidRDefault="009517CF">
      <w:r>
        <w:separator/>
      </w:r>
    </w:p>
  </w:footnote>
  <w:footnote w:type="continuationSeparator" w:id="0">
    <w:p w:rsidR="009517CF" w:rsidRDefault="00951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7CF" w:rsidRPr="001A7448" w:rsidRDefault="008A76B5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9517CF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9C332A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9517CF" w:rsidRDefault="009517CF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0D87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0095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4DD8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A76B5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17CF"/>
    <w:rsid w:val="00952F81"/>
    <w:rsid w:val="00960079"/>
    <w:rsid w:val="0096185F"/>
    <w:rsid w:val="00965AD3"/>
    <w:rsid w:val="00967664"/>
    <w:rsid w:val="0097492C"/>
    <w:rsid w:val="00976DA3"/>
    <w:rsid w:val="00985A49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32A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0F55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CF7BEE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6C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D7A74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1002&amp;dst=1002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D5574-C3CD-49C2-BCED-25D043E38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155</TotalTime>
  <Pages>1</Pages>
  <Words>203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78</cp:revision>
  <cp:lastPrinted>2020-02-25T03:17:00Z</cp:lastPrinted>
  <dcterms:created xsi:type="dcterms:W3CDTF">2023-05-10T04:37:00Z</dcterms:created>
  <dcterms:modified xsi:type="dcterms:W3CDTF">2026-07-30T03:18:00Z</dcterms:modified>
</cp:coreProperties>
</file>